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C0" w:rsidRDefault="00D100DD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LISTA DE MATERIALES 202</w:t>
      </w:r>
      <w:r w:rsidR="007C0F71">
        <w:rPr>
          <w:sz w:val="28"/>
          <w:szCs w:val="28"/>
          <w:u w:val="single"/>
        </w:rPr>
        <w:t>4</w:t>
      </w:r>
    </w:p>
    <w:p w:rsidR="007471C0" w:rsidRDefault="00D100D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BILINGUAL 1</w:t>
      </w:r>
    </w:p>
    <w:p w:rsidR="007471C0" w:rsidRDefault="007471C0">
      <w:pPr>
        <w:jc w:val="center"/>
        <w:rPr>
          <w:sz w:val="28"/>
          <w:szCs w:val="28"/>
          <w:u w:val="single"/>
        </w:rPr>
      </w:pPr>
    </w:p>
    <w:p w:rsidR="007471C0" w:rsidRDefault="007C0F71">
      <w:r>
        <w:t>3</w:t>
      </w:r>
      <w:r w:rsidR="00D100DD">
        <w:t>0 hojas caballito</w:t>
      </w:r>
    </w:p>
    <w:p w:rsidR="007C0F71" w:rsidRDefault="007C0F71">
      <w:r>
        <w:t>1 block de papel afiche de color</w:t>
      </w:r>
    </w:p>
    <w:p w:rsidR="007471C0" w:rsidRDefault="00D100DD">
      <w:r>
        <w:t>1 cascola vinílica chica para el aula</w:t>
      </w:r>
    </w:p>
    <w:p w:rsidR="007471C0" w:rsidRDefault="00D100DD">
      <w:r>
        <w:t>1 cascola color chica</w:t>
      </w:r>
    </w:p>
    <w:p w:rsidR="007471C0" w:rsidRDefault="00D100DD">
      <w:r>
        <w:t>2 gomas en barra grandes</w:t>
      </w:r>
    </w:p>
    <w:p w:rsidR="007471C0" w:rsidRDefault="00D100DD">
      <w:r>
        <w:t>1 caja de marcadores gruesos x24 de buena calidad (GIOTTO o Faber Castell)</w:t>
      </w:r>
    </w:p>
    <w:p w:rsidR="007471C0" w:rsidRDefault="00D100DD">
      <w:r>
        <w:t xml:space="preserve">2 marcadores </w:t>
      </w:r>
      <w:proofErr w:type="spellStart"/>
      <w:r>
        <w:t>flúo</w:t>
      </w:r>
      <w:proofErr w:type="spellEnd"/>
    </w:p>
    <w:p w:rsidR="007471C0" w:rsidRDefault="00D100DD">
      <w:r>
        <w:t>50 hojas de impresora A4</w:t>
      </w:r>
    </w:p>
    <w:p w:rsidR="007471C0" w:rsidRDefault="00D100DD">
      <w:r>
        <w:t>1 cuaderno de 96 hojas forrado en PVC naranja</w:t>
      </w:r>
    </w:p>
    <w:p w:rsidR="007471C0" w:rsidRDefault="00D100DD">
      <w:r>
        <w:t>1 carpeta con elástico tamaño hoja garbanzo</w:t>
      </w:r>
    </w:p>
    <w:p w:rsidR="007471C0" w:rsidRDefault="00D100DD">
      <w:r>
        <w:t>2 pomos de brillantina con goma</w:t>
      </w:r>
    </w:p>
    <w:p w:rsidR="007471C0" w:rsidRDefault="00D100DD">
      <w:r>
        <w:t>1 lata para usar como portalápices (forrada a elección tamaño durazno)</w:t>
      </w:r>
    </w:p>
    <w:p w:rsidR="007471C0" w:rsidRPr="00D100DD" w:rsidRDefault="00D100DD">
      <w:pPr>
        <w:rPr>
          <w:lang w:val="en-US"/>
        </w:rPr>
      </w:pPr>
      <w:r w:rsidRPr="00D100DD">
        <w:rPr>
          <w:lang w:val="en-US"/>
        </w:rPr>
        <w:t>1 caja forrada</w:t>
      </w:r>
    </w:p>
    <w:p w:rsidR="007471C0" w:rsidRPr="00D100DD" w:rsidRDefault="007471C0">
      <w:pPr>
        <w:rPr>
          <w:lang w:val="en-US"/>
        </w:rPr>
      </w:pPr>
    </w:p>
    <w:p w:rsidR="007471C0" w:rsidRDefault="00A2522B">
      <w:pPr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6FEB0BD0" wp14:editId="273111BE">
            <wp:simplePos x="0" y="0"/>
            <wp:positionH relativeFrom="column">
              <wp:posOffset>-502467</wp:posOffset>
            </wp:positionH>
            <wp:positionV relativeFrom="paragraph">
              <wp:posOffset>233499</wp:posOffset>
            </wp:positionV>
            <wp:extent cx="3656965" cy="3656965"/>
            <wp:effectExtent l="0" t="0" r="0" b="0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1" name="Imagen 1" descr="Give Me Five 1 Activity Book - Macmil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ve Me Five 1 Activity Book - Macmill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3195092F" wp14:editId="3D8E1DB3">
            <wp:simplePos x="0" y="0"/>
            <wp:positionH relativeFrom="column">
              <wp:posOffset>2846614</wp:posOffset>
            </wp:positionH>
            <wp:positionV relativeFrom="paragraph">
              <wp:posOffset>272052</wp:posOffset>
            </wp:positionV>
            <wp:extent cx="2548255" cy="3446780"/>
            <wp:effectExtent l="0" t="0" r="0" b="0"/>
            <wp:wrapTight wrapText="bothSides">
              <wp:wrapPolygon edited="0">
                <wp:start x="0" y="0"/>
                <wp:lineTo x="0" y="21489"/>
                <wp:lineTo x="21476" y="21489"/>
                <wp:lineTo x="21476" y="0"/>
                <wp:lineTo x="0" y="0"/>
              </wp:wrapPolygon>
            </wp:wrapTight>
            <wp:docPr id="3" name="Imagen 3" descr="https://www.bookshop.com.uy/media/catalog/product/cache/53c38e0c7a2c0ce2aff344af94a67178/g/i/give_me_five_1_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ookshop.com.uy/media/catalog/product/cache/53c38e0c7a2c0ce2aff344af94a67178/g/i/give_me_five_1_s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100DD" w:rsidRPr="00D100DD">
        <w:rPr>
          <w:lang w:val="en-US"/>
        </w:rPr>
        <w:t>Libros</w:t>
      </w:r>
      <w:proofErr w:type="spellEnd"/>
      <w:r w:rsidR="00D100DD" w:rsidRPr="00D100DD">
        <w:rPr>
          <w:lang w:val="en-US"/>
        </w:rPr>
        <w:t xml:space="preserve">:  </w:t>
      </w:r>
      <w:r w:rsidR="00D100DD" w:rsidRPr="00D100DD">
        <w:rPr>
          <w:b/>
          <w:lang w:val="en-US"/>
        </w:rPr>
        <w:t xml:space="preserve">Give me Five 1- Student´s book y Activity book. </w:t>
      </w:r>
    </w:p>
    <w:p w:rsidR="00A2522B" w:rsidRPr="00D100DD" w:rsidRDefault="00A2522B">
      <w:pPr>
        <w:rPr>
          <w:b/>
          <w:lang w:val="en-US"/>
        </w:rPr>
      </w:pPr>
    </w:p>
    <w:p w:rsidR="007471C0" w:rsidRDefault="00D100DD">
      <w:r>
        <w:rPr>
          <w:b/>
        </w:rPr>
        <w:t>Es IMPORTANTE señalar que los libros contienen un código que habilita el registro y uso de la plataforma virtual por lo que no pueden ser usados previamente. Se recomienda instalar NAVIO en dispositivos con  4 GB de capacidad interna  y 2 GB de RAM</w:t>
      </w:r>
      <w:r w:rsidR="00A2522B">
        <w:rPr>
          <w:b/>
        </w:rPr>
        <w:t xml:space="preserve">. Del mismo modo es importante corroborar al momento de comprarlos que estén adquiriendo la última edición. </w:t>
      </w:r>
    </w:p>
    <w:p w:rsidR="007471C0" w:rsidRDefault="00D100DD">
      <w:r>
        <w:t>Reader: Se confirma en febrero.</w:t>
      </w:r>
    </w:p>
    <w:p w:rsidR="007471C0" w:rsidRDefault="00D100DD">
      <w:r>
        <w:rPr>
          <w:b/>
          <w:u w:val="single"/>
        </w:rPr>
        <w:t>NOTA:</w:t>
      </w:r>
      <w:r>
        <w:t xml:space="preserve"> Traer los libros el primer día de clases </w:t>
      </w:r>
      <w:r>
        <w:rPr>
          <w:b/>
          <w:u w:val="single"/>
        </w:rPr>
        <w:t>forrados y con nombre en la tapa.</w:t>
      </w:r>
      <w:r>
        <w:t xml:space="preserve"> Agradecemos enviar en una bolsa, sep</w:t>
      </w:r>
      <w:r w:rsidR="00A2522B">
        <w:t xml:space="preserve">arados del material de español </w:t>
      </w:r>
      <w:r>
        <w:t>y con nombre.</w:t>
      </w:r>
    </w:p>
    <w:p w:rsidR="007471C0" w:rsidRDefault="007471C0"/>
    <w:sectPr w:rsidR="007471C0" w:rsidSect="007471C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471C0"/>
    <w:rsid w:val="007471C0"/>
    <w:rsid w:val="007C0F71"/>
    <w:rsid w:val="00A2522B"/>
    <w:rsid w:val="00A30F7D"/>
    <w:rsid w:val="00D1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D6360-4ABB-42A1-9367-4EFF7CC5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4F5"/>
  </w:style>
  <w:style w:type="paragraph" w:styleId="Ttulo1">
    <w:name w:val="heading 1"/>
    <w:basedOn w:val="Normal1"/>
    <w:next w:val="Normal1"/>
    <w:rsid w:val="007471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471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471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471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471C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471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471C0"/>
  </w:style>
  <w:style w:type="table" w:customStyle="1" w:styleId="TableNormal">
    <w:name w:val="Table Normal"/>
    <w:rsid w:val="007471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7471C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471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keedLtYBCqr596cKm+1k726eQ==">AMUW2mXC+NY3qPvTqCQtGBdUptKC80BgHvOSysqjs5AROQAVWo0ccuGaO525pVctNmHjIhti78BULJU9xR+noxMD0JNNUu17duQIOHOPMnGZ9HqYFqMTVMc=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59892</cp:lastModifiedBy>
  <cp:revision>5</cp:revision>
  <dcterms:created xsi:type="dcterms:W3CDTF">2020-12-17T16:43:00Z</dcterms:created>
  <dcterms:modified xsi:type="dcterms:W3CDTF">2023-12-20T00:54:00Z</dcterms:modified>
</cp:coreProperties>
</file>